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36" w:rsidRPr="0084279B" w:rsidRDefault="00210F36" w:rsidP="00EE214E">
      <w:pPr>
        <w:autoSpaceDE w:val="0"/>
        <w:autoSpaceDN w:val="0"/>
        <w:adjustRightInd w:val="0"/>
        <w:spacing w:after="120" w:line="276" w:lineRule="auto"/>
        <w:jc w:val="center"/>
      </w:pPr>
      <w:r w:rsidRPr="0084279B">
        <w:rPr>
          <w:noProof/>
        </w:rPr>
        <w:drawing>
          <wp:inline distT="0" distB="0" distL="0" distR="0" wp14:anchorId="345BF2DD" wp14:editId="4680D1A4">
            <wp:extent cx="635000" cy="63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79B">
        <w:t xml:space="preserve"> </w:t>
      </w:r>
    </w:p>
    <w:p w:rsidR="00210F36" w:rsidRPr="0084279B" w:rsidRDefault="00210F36" w:rsidP="00EE214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Press Release</w:t>
      </w:r>
    </w:p>
    <w:p w:rsidR="00CD690E" w:rsidRDefault="005F54A2" w:rsidP="00EE214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25</w:t>
      </w:r>
      <w:r w:rsidRPr="005F54A2">
        <w:rPr>
          <w:rFonts w:cs="Calibri"/>
          <w:b/>
          <w:bCs/>
          <w:color w:val="000000"/>
          <w:vertAlign w:val="superscript"/>
        </w:rPr>
        <w:t>th</w:t>
      </w:r>
      <w:r>
        <w:rPr>
          <w:rFonts w:cs="Calibri"/>
          <w:b/>
          <w:bCs/>
          <w:color w:val="000000"/>
        </w:rPr>
        <w:t xml:space="preserve"> July</w:t>
      </w:r>
      <w:r w:rsidR="00D809D4">
        <w:rPr>
          <w:rFonts w:cs="Calibri"/>
          <w:b/>
          <w:bCs/>
          <w:color w:val="000000"/>
        </w:rPr>
        <w:t xml:space="preserve"> 2019</w:t>
      </w:r>
    </w:p>
    <w:p w:rsidR="00CD690E" w:rsidRDefault="00CD690E" w:rsidP="00EE214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color w:val="2F5496" w:themeColor="accent5" w:themeShade="BF"/>
          <w:sz w:val="28"/>
        </w:rPr>
      </w:pPr>
    </w:p>
    <w:p w:rsidR="005C15F8" w:rsidRPr="00CD690E" w:rsidRDefault="00C96A49" w:rsidP="00627666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2F5496" w:themeColor="accent5" w:themeShade="BF"/>
          <w:sz w:val="28"/>
        </w:rPr>
        <w:t xml:space="preserve">LIDL </w:t>
      </w:r>
      <w:r w:rsidR="00364864">
        <w:rPr>
          <w:rFonts w:cs="Calibri"/>
          <w:b/>
          <w:bCs/>
          <w:color w:val="2F5496" w:themeColor="accent5" w:themeShade="BF"/>
          <w:sz w:val="28"/>
        </w:rPr>
        <w:t xml:space="preserve">IRELAND </w:t>
      </w:r>
      <w:r w:rsidR="005F54A2">
        <w:rPr>
          <w:rFonts w:cs="Calibri"/>
          <w:b/>
          <w:bCs/>
          <w:color w:val="2F5496" w:themeColor="accent5" w:themeShade="BF"/>
          <w:sz w:val="28"/>
        </w:rPr>
        <w:t>OPENS ITS 200</w:t>
      </w:r>
      <w:r w:rsidR="005F54A2" w:rsidRPr="005F54A2">
        <w:rPr>
          <w:rFonts w:cs="Calibri"/>
          <w:b/>
          <w:bCs/>
          <w:color w:val="2F5496" w:themeColor="accent5" w:themeShade="BF"/>
          <w:sz w:val="28"/>
          <w:vertAlign w:val="superscript"/>
        </w:rPr>
        <w:t>th</w:t>
      </w:r>
      <w:r w:rsidR="005F54A2">
        <w:rPr>
          <w:rFonts w:cs="Calibri"/>
          <w:b/>
          <w:bCs/>
          <w:color w:val="2F5496" w:themeColor="accent5" w:themeShade="BF"/>
          <w:sz w:val="28"/>
        </w:rPr>
        <w:t xml:space="preserve"> STORE </w:t>
      </w:r>
      <w:r w:rsidR="00627666">
        <w:rPr>
          <w:rFonts w:cs="Calibri"/>
          <w:b/>
          <w:bCs/>
          <w:color w:val="2F5496" w:themeColor="accent5" w:themeShade="BF"/>
          <w:sz w:val="28"/>
        </w:rPr>
        <w:t>ON THE ISLAND OF IRELAND</w:t>
      </w:r>
    </w:p>
    <w:p w:rsidR="006C7753" w:rsidRDefault="006C7753" w:rsidP="006C77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cs="Calibri"/>
          <w:b/>
          <w:color w:val="000000" w:themeColor="text1"/>
          <w:lang w:val="en-GB"/>
        </w:rPr>
      </w:pPr>
      <w:r w:rsidRPr="006C7753">
        <w:rPr>
          <w:rFonts w:cs="Calibri"/>
          <w:b/>
          <w:color w:val="000000" w:themeColor="text1"/>
          <w:lang w:val="en-GB"/>
        </w:rPr>
        <w:t>New store part of a</w:t>
      </w:r>
      <w:r>
        <w:rPr>
          <w:rFonts w:cs="Calibri"/>
          <w:b/>
          <w:color w:val="000000" w:themeColor="text1"/>
          <w:lang w:val="en-GB"/>
        </w:rPr>
        <w:t xml:space="preserve"> €200 million investment plan</w:t>
      </w:r>
    </w:p>
    <w:p w:rsidR="006C7753" w:rsidRPr="006C7753" w:rsidRDefault="006C7753" w:rsidP="006C77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cs="Calibri"/>
          <w:b/>
          <w:color w:val="000000" w:themeColor="text1"/>
          <w:lang w:val="en-GB"/>
        </w:rPr>
      </w:pPr>
      <w:r>
        <w:rPr>
          <w:rFonts w:cs="Calibri"/>
          <w:b/>
          <w:color w:val="000000" w:themeColor="text1"/>
          <w:lang w:val="en-GB"/>
        </w:rPr>
        <w:t>5,200 Lidl employees on the island of Ireland</w:t>
      </w:r>
    </w:p>
    <w:p w:rsidR="00075CC5" w:rsidRDefault="005F54A2" w:rsidP="006C775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cs="Calibri"/>
          <w:b/>
          <w:color w:val="000000" w:themeColor="text1"/>
        </w:rPr>
      </w:pPr>
      <w:r w:rsidRPr="006C7753">
        <w:rPr>
          <w:rFonts w:cs="Calibri"/>
          <w:b/>
          <w:color w:val="000000" w:themeColor="text1"/>
          <w:lang w:val="en-GB"/>
        </w:rPr>
        <w:t>200</w:t>
      </w:r>
      <w:r w:rsidRPr="006C7753">
        <w:rPr>
          <w:rFonts w:cs="Calibri"/>
          <w:b/>
          <w:color w:val="000000" w:themeColor="text1"/>
          <w:vertAlign w:val="superscript"/>
          <w:lang w:val="en-GB"/>
        </w:rPr>
        <w:t>th</w:t>
      </w:r>
      <w:r w:rsidRPr="006C7753">
        <w:rPr>
          <w:rFonts w:cs="Calibri"/>
          <w:b/>
          <w:color w:val="000000" w:themeColor="text1"/>
          <w:lang w:val="en-GB"/>
        </w:rPr>
        <w:t xml:space="preserve"> store </w:t>
      </w:r>
      <w:r w:rsidR="00201F8F" w:rsidRPr="006C7753">
        <w:rPr>
          <w:rFonts w:cs="Calibri"/>
          <w:b/>
          <w:color w:val="000000" w:themeColor="text1"/>
          <w:lang w:val="en-GB"/>
        </w:rPr>
        <w:t xml:space="preserve">located </w:t>
      </w:r>
      <w:r w:rsidRPr="006C7753">
        <w:rPr>
          <w:rFonts w:cs="Calibri"/>
          <w:b/>
          <w:color w:val="000000" w:themeColor="text1"/>
          <w:lang w:val="en-GB"/>
        </w:rPr>
        <w:t>in Tull</w:t>
      </w:r>
      <w:r w:rsidR="0015150D" w:rsidRPr="006C7753">
        <w:rPr>
          <w:rFonts w:cs="Calibri"/>
          <w:b/>
          <w:color w:val="000000" w:themeColor="text1"/>
          <w:lang w:val="en-GB"/>
        </w:rPr>
        <w:t>a</w:t>
      </w:r>
      <w:r w:rsidRPr="006C7753">
        <w:rPr>
          <w:rFonts w:cs="Calibri"/>
          <w:b/>
          <w:color w:val="000000" w:themeColor="text1"/>
          <w:lang w:val="en-GB"/>
        </w:rPr>
        <w:t>more</w:t>
      </w:r>
      <w:r w:rsidR="00627666" w:rsidRPr="006C7753">
        <w:rPr>
          <w:rFonts w:cs="Calibri"/>
          <w:b/>
          <w:color w:val="000000" w:themeColor="text1"/>
          <w:lang w:val="en-GB"/>
        </w:rPr>
        <w:t>, Co.</w:t>
      </w:r>
      <w:r w:rsidR="0053676D" w:rsidRPr="006C7753">
        <w:rPr>
          <w:rFonts w:cs="Calibri"/>
          <w:b/>
          <w:color w:val="000000" w:themeColor="text1"/>
          <w:lang w:val="en-GB"/>
        </w:rPr>
        <w:t xml:space="preserve"> </w:t>
      </w:r>
      <w:r w:rsidR="00627666" w:rsidRPr="006C7753">
        <w:rPr>
          <w:rFonts w:cs="Calibri"/>
          <w:b/>
          <w:color w:val="000000" w:themeColor="text1"/>
        </w:rPr>
        <w:t>Offaly</w:t>
      </w:r>
    </w:p>
    <w:p w:rsidR="00E62E32" w:rsidRPr="005C15F8" w:rsidRDefault="00E62E32" w:rsidP="00EE214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</w:rPr>
      </w:pPr>
    </w:p>
    <w:p w:rsidR="006C7753" w:rsidRDefault="00210F36" w:rsidP="006C7753">
      <w:pPr>
        <w:spacing w:after="0" w:line="276" w:lineRule="auto"/>
        <w:jc w:val="both"/>
        <w:rPr>
          <w:rFonts w:ascii="Calibri" w:eastAsia="PMingLiU" w:hAnsi="Calibri" w:cs="Calibri"/>
        </w:rPr>
      </w:pPr>
      <w:r w:rsidRPr="0084279B">
        <w:rPr>
          <w:rFonts w:cs="Calibri"/>
          <w:color w:val="000000"/>
        </w:rPr>
        <w:t xml:space="preserve">Lidl </w:t>
      </w:r>
      <w:r w:rsidR="00C96A49">
        <w:rPr>
          <w:rFonts w:cs="Calibri"/>
          <w:color w:val="000000"/>
        </w:rPr>
        <w:t>is</w:t>
      </w:r>
      <w:r w:rsidRPr="0084279B">
        <w:rPr>
          <w:rFonts w:cs="Calibri"/>
          <w:color w:val="000000"/>
        </w:rPr>
        <w:t xml:space="preserve"> </w:t>
      </w:r>
      <w:r w:rsidR="00D7354F">
        <w:rPr>
          <w:rFonts w:cs="Calibri"/>
          <w:color w:val="000000"/>
        </w:rPr>
        <w:t xml:space="preserve">delighted </w:t>
      </w:r>
      <w:r w:rsidRPr="0084279B">
        <w:rPr>
          <w:rFonts w:cs="Calibri"/>
          <w:color w:val="000000"/>
        </w:rPr>
        <w:t xml:space="preserve">to announce the opening of </w:t>
      </w:r>
      <w:r w:rsidR="00D7354F">
        <w:rPr>
          <w:rFonts w:cs="Calibri"/>
          <w:color w:val="000000"/>
        </w:rPr>
        <w:t xml:space="preserve">its </w:t>
      </w:r>
      <w:r w:rsidR="0015150D">
        <w:rPr>
          <w:rFonts w:cs="Calibri"/>
          <w:color w:val="000000"/>
        </w:rPr>
        <w:t>200</w:t>
      </w:r>
      <w:r w:rsidR="0015150D" w:rsidRPr="0015150D">
        <w:rPr>
          <w:rFonts w:cs="Calibri"/>
          <w:color w:val="000000"/>
          <w:vertAlign w:val="superscript"/>
        </w:rPr>
        <w:t>th</w:t>
      </w:r>
      <w:r w:rsidR="0015150D">
        <w:rPr>
          <w:rFonts w:cs="Calibri"/>
          <w:color w:val="000000"/>
        </w:rPr>
        <w:t xml:space="preserve"> store on the island of Ireland. The new state of the art store</w:t>
      </w:r>
      <w:r w:rsidR="0053676D">
        <w:rPr>
          <w:rFonts w:cs="Calibri"/>
          <w:color w:val="000000"/>
        </w:rPr>
        <w:t>,</w:t>
      </w:r>
      <w:r w:rsidR="0015150D">
        <w:rPr>
          <w:rFonts w:cs="Calibri"/>
          <w:color w:val="000000"/>
        </w:rPr>
        <w:t xml:space="preserve"> located in Tullamore Co. Offaly</w:t>
      </w:r>
      <w:r w:rsidR="0053676D">
        <w:rPr>
          <w:rFonts w:cs="Calibri"/>
          <w:color w:val="000000"/>
        </w:rPr>
        <w:t>, brings the total number of Lidl employees on the island o</w:t>
      </w:r>
      <w:r w:rsidR="00637944">
        <w:rPr>
          <w:rFonts w:cs="Calibri"/>
          <w:color w:val="000000"/>
        </w:rPr>
        <w:t>f</w:t>
      </w:r>
      <w:r w:rsidR="0053676D">
        <w:rPr>
          <w:rFonts w:cs="Calibri"/>
          <w:color w:val="000000"/>
        </w:rPr>
        <w:t xml:space="preserve"> Ireland to over 5,200. Hitting the 200</w:t>
      </w:r>
      <w:r w:rsidR="0053676D" w:rsidRPr="0053676D">
        <w:rPr>
          <w:rFonts w:cs="Calibri"/>
          <w:color w:val="000000"/>
          <w:vertAlign w:val="superscript"/>
        </w:rPr>
        <w:t>th</w:t>
      </w:r>
      <w:r w:rsidR="0053676D">
        <w:rPr>
          <w:rFonts w:cs="Calibri"/>
          <w:color w:val="000000"/>
        </w:rPr>
        <w:t xml:space="preserve"> store mark, Lidl </w:t>
      </w:r>
      <w:r w:rsidR="008E4FA5">
        <w:rPr>
          <w:rFonts w:cs="Calibri"/>
          <w:color w:val="000000"/>
        </w:rPr>
        <w:t xml:space="preserve">now </w:t>
      </w:r>
      <w:r w:rsidR="0053676D">
        <w:rPr>
          <w:rFonts w:cs="Calibri"/>
          <w:color w:val="000000"/>
        </w:rPr>
        <w:t>welcomes over 2 million customers through its doors every week to enjoy high quality product</w:t>
      </w:r>
      <w:r w:rsidR="006C7753">
        <w:rPr>
          <w:rFonts w:cs="Calibri"/>
          <w:color w:val="000000"/>
        </w:rPr>
        <w:t>s</w:t>
      </w:r>
      <w:r w:rsidR="0053676D">
        <w:rPr>
          <w:rFonts w:cs="Calibri"/>
          <w:color w:val="000000"/>
        </w:rPr>
        <w:t xml:space="preserve"> at market leading prices. </w:t>
      </w:r>
      <w:r w:rsidR="00627666">
        <w:rPr>
          <w:rFonts w:ascii="Calibri" w:eastAsia="PMingLiU" w:hAnsi="Calibri" w:cs="Calibri"/>
        </w:rPr>
        <w:t>The opening of the 200</w:t>
      </w:r>
      <w:r w:rsidR="00627666" w:rsidRPr="00627666">
        <w:rPr>
          <w:rFonts w:ascii="Calibri" w:eastAsia="PMingLiU" w:hAnsi="Calibri" w:cs="Calibri"/>
          <w:vertAlign w:val="superscript"/>
        </w:rPr>
        <w:t>th</w:t>
      </w:r>
      <w:r w:rsidR="00627666">
        <w:rPr>
          <w:rFonts w:ascii="Calibri" w:eastAsia="PMingLiU" w:hAnsi="Calibri" w:cs="Calibri"/>
        </w:rPr>
        <w:t xml:space="preserve"> store</w:t>
      </w:r>
      <w:r w:rsidR="00627666" w:rsidRPr="0053676D">
        <w:rPr>
          <w:rFonts w:ascii="Calibri" w:eastAsia="PMingLiU" w:hAnsi="Calibri" w:cs="Calibri"/>
        </w:rPr>
        <w:t xml:space="preserve"> is part of a €200 million investment</w:t>
      </w:r>
      <w:r w:rsidR="00C068A8">
        <w:rPr>
          <w:rFonts w:ascii="Calibri" w:eastAsia="PMingLiU" w:hAnsi="Calibri" w:cs="Calibri"/>
        </w:rPr>
        <w:t xml:space="preserve"> in 2019</w:t>
      </w:r>
      <w:r w:rsidR="00627666" w:rsidRPr="0053676D">
        <w:rPr>
          <w:rFonts w:ascii="Calibri" w:eastAsia="PMingLiU" w:hAnsi="Calibri" w:cs="Calibri"/>
        </w:rPr>
        <w:t xml:space="preserve">, </w:t>
      </w:r>
      <w:r w:rsidR="0053676D" w:rsidRPr="0053676D">
        <w:rPr>
          <w:rFonts w:ascii="Calibri" w:eastAsia="PMingLiU" w:hAnsi="Calibri" w:cs="Calibri"/>
        </w:rPr>
        <w:t xml:space="preserve">which </w:t>
      </w:r>
      <w:r w:rsidR="00627666" w:rsidRPr="0053676D">
        <w:rPr>
          <w:rFonts w:ascii="Calibri" w:eastAsia="PMingLiU" w:hAnsi="Calibri" w:cs="Calibri"/>
        </w:rPr>
        <w:t>includ</w:t>
      </w:r>
      <w:r w:rsidR="0053676D" w:rsidRPr="0053676D">
        <w:rPr>
          <w:rFonts w:ascii="Calibri" w:eastAsia="PMingLiU" w:hAnsi="Calibri" w:cs="Calibri"/>
        </w:rPr>
        <w:t>es</w:t>
      </w:r>
      <w:r w:rsidR="00627666" w:rsidRPr="0053676D">
        <w:rPr>
          <w:rFonts w:ascii="Calibri" w:eastAsia="PMingLiU" w:hAnsi="Calibri" w:cs="Calibri"/>
        </w:rPr>
        <w:t xml:space="preserve"> 10 new store openings </w:t>
      </w:r>
      <w:r w:rsidR="00C068A8">
        <w:rPr>
          <w:rFonts w:ascii="Calibri" w:eastAsia="PMingLiU" w:hAnsi="Calibri" w:cs="Calibri"/>
        </w:rPr>
        <w:t>and</w:t>
      </w:r>
      <w:r w:rsidR="0053676D" w:rsidRPr="0053676D">
        <w:rPr>
          <w:rFonts w:ascii="Calibri" w:eastAsia="PMingLiU" w:hAnsi="Calibri" w:cs="Calibri"/>
        </w:rPr>
        <w:t xml:space="preserve"> </w:t>
      </w:r>
      <w:r w:rsidR="0053676D">
        <w:rPr>
          <w:rFonts w:ascii="Calibri" w:eastAsia="PMingLiU" w:hAnsi="Calibri" w:cs="Calibri"/>
        </w:rPr>
        <w:t xml:space="preserve">the opening of </w:t>
      </w:r>
      <w:r w:rsidR="00637944">
        <w:rPr>
          <w:rFonts w:ascii="Calibri" w:eastAsia="PMingLiU" w:hAnsi="Calibri" w:cs="Calibri"/>
        </w:rPr>
        <w:t xml:space="preserve">a </w:t>
      </w:r>
      <w:r w:rsidR="0053676D" w:rsidRPr="00E509D3">
        <w:rPr>
          <w:rFonts w:eastAsia="PMingLiU" w:cstheme="minorHAnsi"/>
        </w:rPr>
        <w:t>new</w:t>
      </w:r>
      <w:r w:rsidR="00E509D3" w:rsidRPr="00E509D3">
        <w:rPr>
          <w:rFonts w:eastAsia="PMingLiU" w:cstheme="minorHAnsi"/>
        </w:rPr>
        <w:t xml:space="preserve"> </w:t>
      </w:r>
      <w:r w:rsidR="00C068A8">
        <w:rPr>
          <w:rFonts w:eastAsia="PMingLiU" w:cstheme="minorHAnsi"/>
        </w:rPr>
        <w:t>5</w:t>
      </w:r>
      <w:r w:rsidR="00E509D3" w:rsidRPr="00E509D3">
        <w:rPr>
          <w:rFonts w:eastAsia="PMingLiU" w:cstheme="minorHAnsi"/>
        </w:rPr>
        <w:t>8,000</w:t>
      </w:r>
      <w:r w:rsidR="00E509D3" w:rsidRPr="00E509D3">
        <w:rPr>
          <w:rStyle w:val="lidl-rtethemefontface-11"/>
          <w:rFonts w:asciiTheme="minorHAnsi" w:hAnsiTheme="minorHAnsi" w:cstheme="minorHAnsi"/>
          <w:color w:val="333333"/>
          <w:sz w:val="22"/>
          <w:szCs w:val="22"/>
          <w:lang w:val="en-IE"/>
        </w:rPr>
        <w:t>m²</w:t>
      </w:r>
      <w:r w:rsidR="0053676D" w:rsidRPr="00E509D3">
        <w:rPr>
          <w:rFonts w:eastAsia="PMingLiU" w:cstheme="minorHAnsi"/>
        </w:rPr>
        <w:t xml:space="preserve"> distribution</w:t>
      </w:r>
      <w:r w:rsidR="0053676D" w:rsidRPr="0053676D">
        <w:rPr>
          <w:rFonts w:ascii="Calibri" w:eastAsia="PMingLiU" w:hAnsi="Calibri" w:cs="Calibri"/>
        </w:rPr>
        <w:t xml:space="preserve"> centre, which is currently under construction in Newbridge, Co. Kildare.</w:t>
      </w:r>
      <w:r w:rsidR="0053676D">
        <w:rPr>
          <w:rFonts w:ascii="Calibri" w:eastAsia="PMingLiU" w:hAnsi="Calibri" w:cs="Calibri"/>
        </w:rPr>
        <w:t xml:space="preserve"> </w:t>
      </w:r>
    </w:p>
    <w:p w:rsidR="006C7753" w:rsidRDefault="006C7753" w:rsidP="006C7753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E509D3" w:rsidRDefault="008E4FA5" w:rsidP="006C7753">
      <w:pPr>
        <w:spacing w:after="0" w:line="276" w:lineRule="auto"/>
        <w:jc w:val="both"/>
        <w:rPr>
          <w:rFonts w:ascii="Calibri" w:eastAsia="PMingLiU" w:hAnsi="Calibri" w:cs="Calibri"/>
        </w:rPr>
      </w:pPr>
      <w:r>
        <w:rPr>
          <w:rFonts w:ascii="Calibri" w:eastAsia="PMingLiU" w:hAnsi="Calibri" w:cs="Calibri"/>
        </w:rPr>
        <w:t>Since the opening of its first store in 1999, Lidl has</w:t>
      </w:r>
      <w:r w:rsidR="00E509D3">
        <w:rPr>
          <w:rFonts w:ascii="Calibri" w:eastAsia="PMingLiU" w:hAnsi="Calibri" w:cs="Calibri"/>
        </w:rPr>
        <w:t xml:space="preserve"> </w:t>
      </w:r>
      <w:r>
        <w:rPr>
          <w:rFonts w:ascii="Calibri" w:eastAsia="PMingLiU" w:hAnsi="Calibri" w:cs="Calibri"/>
        </w:rPr>
        <w:t>come a long way and is proud to</w:t>
      </w:r>
      <w:r w:rsidR="00E509D3">
        <w:rPr>
          <w:rFonts w:ascii="Calibri" w:eastAsia="PMingLiU" w:hAnsi="Calibri" w:cs="Calibri"/>
        </w:rPr>
        <w:t xml:space="preserve"> be an integral part of communities and work</w:t>
      </w:r>
      <w:r w:rsidR="001F6493">
        <w:rPr>
          <w:rFonts w:ascii="Calibri" w:eastAsia="PMingLiU" w:hAnsi="Calibri" w:cs="Calibri"/>
        </w:rPr>
        <w:t>s</w:t>
      </w:r>
      <w:r w:rsidR="00E509D3">
        <w:rPr>
          <w:rFonts w:ascii="Calibri" w:eastAsia="PMingLiU" w:hAnsi="Calibri" w:cs="Calibri"/>
        </w:rPr>
        <w:t xml:space="preserve"> with a growing number of Irish suppliers.</w:t>
      </w:r>
      <w:r w:rsidR="00E509D3" w:rsidRPr="00E509D3">
        <w:rPr>
          <w:rFonts w:cs="Calibri"/>
          <w:color w:val="000000"/>
        </w:rPr>
        <w:t xml:space="preserve"> </w:t>
      </w:r>
      <w:r w:rsidR="00E509D3" w:rsidRPr="0084279B">
        <w:rPr>
          <w:rFonts w:cs="Calibri"/>
          <w:color w:val="000000"/>
        </w:rPr>
        <w:t xml:space="preserve">Lidl </w:t>
      </w:r>
      <w:r w:rsidR="00E509D3">
        <w:rPr>
          <w:rFonts w:cs="Calibri"/>
          <w:color w:val="000000"/>
        </w:rPr>
        <w:t>works with over</w:t>
      </w:r>
      <w:r w:rsidR="00E509D3" w:rsidRPr="00F44B8B">
        <w:rPr>
          <w:rFonts w:cs="Calibri"/>
          <w:color w:val="000000" w:themeColor="text1"/>
        </w:rPr>
        <w:t xml:space="preserve"> 200 Irish suppliers to bring the best of fresh, local produce to its network of </w:t>
      </w:r>
      <w:r w:rsidR="00E509D3">
        <w:rPr>
          <w:rFonts w:cs="Calibri"/>
          <w:color w:val="000000" w:themeColor="text1"/>
        </w:rPr>
        <w:t>200</w:t>
      </w:r>
      <w:r w:rsidR="00E509D3" w:rsidRPr="00F44B8B">
        <w:rPr>
          <w:rFonts w:cs="Calibri"/>
          <w:color w:val="000000" w:themeColor="text1"/>
        </w:rPr>
        <w:t xml:space="preserve"> stores </w:t>
      </w:r>
      <w:r w:rsidR="00E509D3">
        <w:rPr>
          <w:rFonts w:cs="Calibri"/>
          <w:color w:val="000000"/>
        </w:rPr>
        <w:t>on the island of Ireland. Lidl invests €700</w:t>
      </w:r>
      <w:r w:rsidR="00E509D3" w:rsidRPr="0084279B">
        <w:rPr>
          <w:rFonts w:cs="Calibri"/>
          <w:color w:val="000000"/>
        </w:rPr>
        <w:t xml:space="preserve"> million in sourcing Irish </w:t>
      </w:r>
      <w:r w:rsidR="00E509D3">
        <w:rPr>
          <w:rFonts w:cs="Calibri"/>
          <w:color w:val="000000"/>
        </w:rPr>
        <w:t>produce annually.</w:t>
      </w:r>
    </w:p>
    <w:p w:rsidR="00E509D3" w:rsidRDefault="00E509D3" w:rsidP="006C7753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3F16BD" w:rsidRPr="00704106" w:rsidRDefault="003F16BD" w:rsidP="00B66134">
      <w:pPr>
        <w:autoSpaceDE w:val="0"/>
        <w:autoSpaceDN w:val="0"/>
        <w:adjustRightInd w:val="0"/>
        <w:spacing w:after="0" w:line="276" w:lineRule="auto"/>
        <w:rPr>
          <w:rFonts w:ascii="Calibri" w:eastAsia="PMingLiU" w:hAnsi="Calibri" w:cs="Calibri"/>
        </w:rPr>
      </w:pPr>
      <w:r w:rsidRPr="003F16BD">
        <w:rPr>
          <w:rFonts w:ascii="Calibri" w:eastAsia="PMingLiU" w:hAnsi="Calibri" w:cs="Calibri"/>
        </w:rPr>
        <w:t>JP Scally, Managing Director at Lidl Ireland said:</w:t>
      </w:r>
      <w:r w:rsidRPr="00704106">
        <w:rPr>
          <w:rFonts w:ascii="Calibri" w:eastAsia="PMingLiU" w:hAnsi="Calibri" w:cs="Calibri"/>
        </w:rPr>
        <w:t xml:space="preserve"> “Today, we are proud to hit a major milestone of 200 stores on the island of Ireland. With 162 stores in </w:t>
      </w:r>
      <w:r w:rsidR="00C068A8">
        <w:rPr>
          <w:rFonts w:ascii="Calibri" w:eastAsia="PMingLiU" w:hAnsi="Calibri" w:cs="Calibri"/>
        </w:rPr>
        <w:t>the Republic,</w:t>
      </w:r>
      <w:r w:rsidRPr="00704106">
        <w:rPr>
          <w:rFonts w:ascii="Calibri" w:eastAsia="PMingLiU" w:hAnsi="Calibri" w:cs="Calibri"/>
        </w:rPr>
        <w:t xml:space="preserve"> 38 stores in Northern Ireland and 2 million customers passing through our doors every week, we have established deep local relationships. At Lidl,</w:t>
      </w:r>
      <w:r w:rsidR="00704106" w:rsidRPr="00704106">
        <w:rPr>
          <w:rFonts w:ascii="Calibri" w:eastAsia="PMingLiU" w:hAnsi="Calibri" w:cs="Calibri"/>
        </w:rPr>
        <w:t xml:space="preserve"> </w:t>
      </w:r>
      <w:r w:rsidR="00B66134">
        <w:rPr>
          <w:rFonts w:ascii="Calibri" w:eastAsia="PMingLiU" w:hAnsi="Calibri" w:cs="Calibri"/>
        </w:rPr>
        <w:t>o</w:t>
      </w:r>
      <w:r w:rsidR="00704106" w:rsidRPr="00704106">
        <w:rPr>
          <w:rFonts w:ascii="Calibri" w:eastAsia="PMingLiU" w:hAnsi="Calibri" w:cs="Calibri"/>
        </w:rPr>
        <w:t xml:space="preserve">ur philosophy is centred on outstanding operational efficiency and </w:t>
      </w:r>
      <w:r w:rsidR="00C068A8">
        <w:rPr>
          <w:rFonts w:ascii="Calibri" w:eastAsia="PMingLiU" w:hAnsi="Calibri" w:cs="Calibri"/>
        </w:rPr>
        <w:t>close partnerships with suppliers</w:t>
      </w:r>
      <w:r w:rsidR="00704106" w:rsidRPr="00704106">
        <w:rPr>
          <w:rFonts w:ascii="Calibri" w:eastAsia="PMingLiU" w:hAnsi="Calibri" w:cs="Calibri"/>
        </w:rPr>
        <w:t xml:space="preserve">, which generates savings that are passed directly back to our customers in the form of exceptionally low prices without any compromise on </w:t>
      </w:r>
      <w:r w:rsidR="00B66134">
        <w:rPr>
          <w:rFonts w:ascii="Calibri" w:eastAsia="PMingLiU" w:hAnsi="Calibri" w:cs="Calibri"/>
        </w:rPr>
        <w:t xml:space="preserve">our high </w:t>
      </w:r>
      <w:r w:rsidR="00704106" w:rsidRPr="00704106">
        <w:rPr>
          <w:rFonts w:ascii="Calibri" w:eastAsia="PMingLiU" w:hAnsi="Calibri" w:cs="Calibri"/>
        </w:rPr>
        <w:t>quality.</w:t>
      </w:r>
      <w:r w:rsidRPr="00704106">
        <w:rPr>
          <w:rFonts w:ascii="Calibri" w:eastAsia="PMingLiU" w:hAnsi="Calibri" w:cs="Calibri"/>
        </w:rPr>
        <w:t xml:space="preserve"> Through our dedicated team and exceptional value </w:t>
      </w:r>
      <w:r w:rsidR="00C068A8">
        <w:rPr>
          <w:rFonts w:ascii="Calibri" w:eastAsia="PMingLiU" w:hAnsi="Calibri" w:cs="Calibri"/>
        </w:rPr>
        <w:t>products</w:t>
      </w:r>
      <w:r w:rsidRPr="00704106">
        <w:rPr>
          <w:rFonts w:ascii="Calibri" w:eastAsia="PMingLiU" w:hAnsi="Calibri" w:cs="Calibri"/>
        </w:rPr>
        <w:t xml:space="preserve"> we will continue to strive to enhance the lives of our customers, creating shared opportunity and value, making a positive difference in the communities </w:t>
      </w:r>
      <w:r w:rsidR="00EC56EC">
        <w:rPr>
          <w:rFonts w:ascii="Calibri" w:eastAsia="PMingLiU" w:hAnsi="Calibri" w:cs="Calibri"/>
        </w:rPr>
        <w:t>in which we operate</w:t>
      </w:r>
      <w:r w:rsidRPr="00704106">
        <w:rPr>
          <w:rFonts w:ascii="Calibri" w:eastAsia="PMingLiU" w:hAnsi="Calibri" w:cs="Calibri"/>
        </w:rPr>
        <w:t>.”</w:t>
      </w:r>
    </w:p>
    <w:p w:rsidR="007F4737" w:rsidRPr="00704106" w:rsidRDefault="007F4737" w:rsidP="00B66134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7F4737" w:rsidRDefault="007F4737" w:rsidP="00B66134">
      <w:pPr>
        <w:spacing w:after="0" w:line="276" w:lineRule="auto"/>
        <w:jc w:val="both"/>
        <w:rPr>
          <w:rFonts w:ascii="Calibri" w:eastAsia="PMingLiU" w:hAnsi="Calibri" w:cs="Calibri"/>
        </w:rPr>
      </w:pPr>
      <w:r>
        <w:rPr>
          <w:rFonts w:ascii="Calibri" w:eastAsia="PMingLiU" w:hAnsi="Calibri" w:cs="Calibri"/>
        </w:rPr>
        <w:t>The</w:t>
      </w:r>
      <w:r w:rsidRPr="006C7753">
        <w:rPr>
          <w:rFonts w:ascii="Calibri" w:eastAsia="PMingLiU" w:hAnsi="Calibri" w:cs="Calibri"/>
        </w:rPr>
        <w:t xml:space="preserve"> environment forms an important part of Lidl’s </w:t>
      </w:r>
      <w:r>
        <w:rPr>
          <w:rFonts w:ascii="Calibri" w:eastAsia="PMingLiU" w:hAnsi="Calibri" w:cs="Calibri"/>
        </w:rPr>
        <w:t xml:space="preserve">expansion </w:t>
      </w:r>
      <w:r w:rsidRPr="006C7753">
        <w:rPr>
          <w:rFonts w:ascii="Calibri" w:eastAsia="PMingLiU" w:hAnsi="Calibri" w:cs="Calibri"/>
        </w:rPr>
        <w:t>strategy</w:t>
      </w:r>
      <w:r w:rsidR="00C068A8">
        <w:rPr>
          <w:rFonts w:ascii="Calibri" w:eastAsia="PMingLiU" w:hAnsi="Calibri" w:cs="Calibri"/>
        </w:rPr>
        <w:t>, with</w:t>
      </w:r>
      <w:r w:rsidRPr="006C7753">
        <w:rPr>
          <w:rFonts w:ascii="Calibri" w:eastAsia="PMingLiU" w:hAnsi="Calibri" w:cs="Calibri"/>
        </w:rPr>
        <w:t xml:space="preserve"> </w:t>
      </w:r>
      <w:r>
        <w:rPr>
          <w:rFonts w:ascii="Calibri" w:eastAsia="PMingLiU" w:hAnsi="Calibri" w:cs="Calibri"/>
        </w:rPr>
        <w:t>each new store and major refurbishment project</w:t>
      </w:r>
      <w:bookmarkStart w:id="0" w:name="_GoBack"/>
      <w:bookmarkEnd w:id="0"/>
      <w:r>
        <w:rPr>
          <w:rFonts w:ascii="Calibri" w:eastAsia="PMingLiU" w:hAnsi="Calibri" w:cs="Calibri"/>
        </w:rPr>
        <w:t xml:space="preserve"> built with sustainability in mind. Investing in long term initiatives, ensures Lidl preforms as a leading Irish retailer today, and futureproof its </w:t>
      </w:r>
      <w:r w:rsidR="00B66134">
        <w:rPr>
          <w:rFonts w:ascii="Calibri" w:eastAsia="PMingLiU" w:hAnsi="Calibri" w:cs="Calibri"/>
        </w:rPr>
        <w:t xml:space="preserve">growing </w:t>
      </w:r>
      <w:r>
        <w:rPr>
          <w:rFonts w:ascii="Calibri" w:eastAsia="PMingLiU" w:hAnsi="Calibri" w:cs="Calibri"/>
        </w:rPr>
        <w:t xml:space="preserve">presence in Ireland for years to come. </w:t>
      </w:r>
    </w:p>
    <w:p w:rsidR="003F16BD" w:rsidRDefault="003F16BD" w:rsidP="00B66134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8E4FA5" w:rsidRDefault="006B072E" w:rsidP="006C7753">
      <w:pPr>
        <w:spacing w:after="0" w:line="276" w:lineRule="auto"/>
        <w:jc w:val="both"/>
        <w:rPr>
          <w:rFonts w:ascii="Calibri" w:eastAsia="PMingLiU" w:hAnsi="Calibri" w:cs="Calibri"/>
        </w:rPr>
      </w:pPr>
      <w:r>
        <w:rPr>
          <w:rFonts w:ascii="Calibri" w:eastAsia="PMingLiU" w:hAnsi="Calibri" w:cs="Calibri"/>
        </w:rPr>
        <w:t>Lidl’s</w:t>
      </w:r>
      <w:r w:rsidR="008E4FA5">
        <w:rPr>
          <w:rFonts w:ascii="Calibri" w:eastAsia="PMingLiU" w:hAnsi="Calibri" w:cs="Calibri"/>
        </w:rPr>
        <w:t xml:space="preserve"> recent market leading initiatives</w:t>
      </w:r>
      <w:r>
        <w:rPr>
          <w:rFonts w:ascii="Calibri" w:eastAsia="PMingLiU" w:hAnsi="Calibri" w:cs="Calibri"/>
        </w:rPr>
        <w:t xml:space="preserve"> include;</w:t>
      </w:r>
      <w:r w:rsidR="006C7753">
        <w:rPr>
          <w:rFonts w:ascii="Calibri" w:eastAsia="PMingLiU" w:hAnsi="Calibri" w:cs="Calibri"/>
        </w:rPr>
        <w:t xml:space="preserve"> </w:t>
      </w:r>
    </w:p>
    <w:p w:rsidR="008E4FA5" w:rsidRDefault="008E4FA5" w:rsidP="006C7753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8E4FA5" w:rsidRPr="00C40B24" w:rsidRDefault="006C7753" w:rsidP="006C7753">
      <w:pPr>
        <w:pStyle w:val="ListParagraph"/>
        <w:numPr>
          <w:ilvl w:val="0"/>
          <w:numId w:val="5"/>
        </w:numPr>
        <w:spacing w:after="0"/>
        <w:jc w:val="both"/>
        <w:rPr>
          <w:rFonts w:eastAsia="PMingLiU" w:cs="Calibri"/>
          <w:lang w:val="en-GB"/>
        </w:rPr>
      </w:pPr>
      <w:r w:rsidRPr="00E64414">
        <w:rPr>
          <w:rFonts w:eastAsia="PMingLiU" w:cs="Calibri"/>
          <w:lang w:val="en-GB"/>
        </w:rPr>
        <w:t>€1</w:t>
      </w:r>
      <w:r w:rsidR="00F14620" w:rsidRPr="00E64414">
        <w:rPr>
          <w:rFonts w:eastAsia="PMingLiU" w:cs="Calibri"/>
          <w:lang w:val="en-GB"/>
        </w:rPr>
        <w:t xml:space="preserve"> </w:t>
      </w:r>
      <w:r w:rsidRPr="00E64414">
        <w:rPr>
          <w:rFonts w:eastAsia="PMingLiU" w:cs="Calibri"/>
          <w:lang w:val="en-GB"/>
        </w:rPr>
        <w:t>m</w:t>
      </w:r>
      <w:r w:rsidR="00F14620" w:rsidRPr="00E64414">
        <w:rPr>
          <w:rFonts w:eastAsia="PMingLiU" w:cs="Calibri"/>
          <w:lang w:val="en-GB"/>
        </w:rPr>
        <w:t>illion</w:t>
      </w:r>
      <w:r w:rsidRPr="00E64414">
        <w:rPr>
          <w:rFonts w:eastAsia="PMingLiU" w:cs="Calibri"/>
          <w:lang w:val="en-GB"/>
        </w:rPr>
        <w:t xml:space="preserve"> investment </w:t>
      </w:r>
      <w:r w:rsidR="006916DB" w:rsidRPr="00E64414">
        <w:rPr>
          <w:rFonts w:eastAsia="PMingLiU" w:cs="Calibri"/>
          <w:lang w:val="en-GB"/>
        </w:rPr>
        <w:t>in</w:t>
      </w:r>
      <w:r w:rsidRPr="00E64414">
        <w:rPr>
          <w:rFonts w:eastAsia="PMingLiU" w:cs="Calibri"/>
          <w:lang w:val="en-GB"/>
        </w:rPr>
        <w:t xml:space="preserve"> solar power installations across </w:t>
      </w:r>
      <w:r w:rsidR="00E64414">
        <w:rPr>
          <w:rFonts w:eastAsia="PMingLiU" w:cs="Calibri"/>
          <w:lang w:val="en-GB"/>
        </w:rPr>
        <w:t>Lidl’s</w:t>
      </w:r>
      <w:r w:rsidRPr="00E64414">
        <w:rPr>
          <w:rFonts w:eastAsia="PMingLiU" w:cs="Calibri"/>
          <w:lang w:val="en-GB"/>
        </w:rPr>
        <w:t xml:space="preserve"> store network.</w:t>
      </w:r>
      <w:r w:rsidR="00F14620" w:rsidRPr="00E64414">
        <w:rPr>
          <w:rFonts w:eastAsia="PMingLiU" w:cs="Calibri"/>
          <w:lang w:val="en-GB"/>
        </w:rPr>
        <w:t xml:space="preserve"> </w:t>
      </w:r>
      <w:r w:rsidRPr="00C40B24">
        <w:rPr>
          <w:rFonts w:eastAsia="PMingLiU" w:cs="Calibri"/>
          <w:lang w:val="en-GB"/>
        </w:rPr>
        <w:t>Solar photovoltaic systems generate</w:t>
      </w:r>
      <w:r w:rsidR="00F14620" w:rsidRPr="00C40B24">
        <w:rPr>
          <w:rFonts w:eastAsia="PMingLiU" w:cs="Calibri"/>
          <w:lang w:val="en-GB"/>
        </w:rPr>
        <w:t xml:space="preserve"> </w:t>
      </w:r>
      <w:r w:rsidRPr="00C40B24">
        <w:rPr>
          <w:rFonts w:eastAsia="PMingLiU" w:cs="Calibri"/>
          <w:lang w:val="en-GB"/>
        </w:rPr>
        <w:t xml:space="preserve">approximately 25% of </w:t>
      </w:r>
      <w:r w:rsidR="00F14620" w:rsidRPr="00C40B24">
        <w:rPr>
          <w:rFonts w:eastAsia="PMingLiU" w:cs="Calibri"/>
          <w:lang w:val="en-GB"/>
        </w:rPr>
        <w:t>a</w:t>
      </w:r>
      <w:r w:rsidRPr="00C40B24">
        <w:rPr>
          <w:rFonts w:eastAsia="PMingLiU" w:cs="Calibri"/>
          <w:lang w:val="en-GB"/>
        </w:rPr>
        <w:t xml:space="preserve"> store’s energy requirements. Lidl also </w:t>
      </w:r>
      <w:r w:rsidRPr="00C40B24">
        <w:rPr>
          <w:rFonts w:eastAsia="PMingLiU" w:cs="Calibri"/>
          <w:lang w:val="en-GB"/>
        </w:rPr>
        <w:lastRenderedPageBreak/>
        <w:t xml:space="preserve">recently welcomed a grant of planning for the installation of </w:t>
      </w:r>
      <w:r w:rsidR="00637944" w:rsidRPr="00C40B24">
        <w:rPr>
          <w:rFonts w:eastAsia="PMingLiU" w:cs="Calibri"/>
          <w:lang w:val="en-GB"/>
        </w:rPr>
        <w:t>solar</w:t>
      </w:r>
      <w:r w:rsidRPr="00C40B24">
        <w:rPr>
          <w:rFonts w:eastAsia="PMingLiU" w:cs="Calibri"/>
          <w:lang w:val="en-GB"/>
        </w:rPr>
        <w:t xml:space="preserve"> panels at its distribution centre in Newbridge, Co. </w:t>
      </w:r>
      <w:r w:rsidRPr="008E4FA5">
        <w:rPr>
          <w:rFonts w:eastAsia="PMingLiU" w:cs="Calibri"/>
          <w:lang w:val="en-GB"/>
        </w:rPr>
        <w:t>Kildare</w:t>
      </w:r>
      <w:r w:rsidR="00F14620" w:rsidRPr="008E4FA5">
        <w:rPr>
          <w:rFonts w:eastAsia="PMingLiU" w:cs="Calibri"/>
          <w:lang w:val="en-GB"/>
        </w:rPr>
        <w:t xml:space="preserve"> which will see a further €1m investment </w:t>
      </w:r>
      <w:r w:rsidR="00E509D3">
        <w:rPr>
          <w:rFonts w:eastAsia="PMingLiU" w:cs="Calibri"/>
          <w:lang w:val="en-GB"/>
        </w:rPr>
        <w:t>in the largest solar installation in Irel</w:t>
      </w:r>
      <w:r w:rsidR="00EC56EC">
        <w:rPr>
          <w:rFonts w:eastAsia="PMingLiU" w:cs="Calibri"/>
          <w:lang w:val="en-GB"/>
        </w:rPr>
        <w:t>an</w:t>
      </w:r>
      <w:r w:rsidR="00E509D3">
        <w:rPr>
          <w:rFonts w:eastAsia="PMingLiU" w:cs="Calibri"/>
          <w:lang w:val="en-GB"/>
        </w:rPr>
        <w:t>d.</w:t>
      </w:r>
      <w:r w:rsidRPr="008E4FA5">
        <w:rPr>
          <w:rFonts w:eastAsia="PMingLiU" w:cs="Calibri"/>
          <w:lang w:val="en-GB"/>
        </w:rPr>
        <w:t xml:space="preserve"> </w:t>
      </w:r>
    </w:p>
    <w:p w:rsidR="008E4FA5" w:rsidRPr="00C40B24" w:rsidRDefault="008E4FA5" w:rsidP="008E4FA5">
      <w:pPr>
        <w:pStyle w:val="ListParagraph"/>
        <w:numPr>
          <w:ilvl w:val="0"/>
          <w:numId w:val="5"/>
        </w:numPr>
        <w:spacing w:after="0"/>
        <w:jc w:val="both"/>
        <w:rPr>
          <w:rFonts w:eastAsia="PMingLiU" w:cs="Calibri"/>
          <w:lang w:val="en-GB"/>
        </w:rPr>
      </w:pPr>
      <w:r w:rsidRPr="008E4FA5">
        <w:rPr>
          <w:rFonts w:eastAsia="PMingLiU" w:cs="Calibri"/>
          <w:lang w:val="en-GB"/>
        </w:rPr>
        <w:t>Lidl is the first Irish retailer to roll out recycling bins across its store network. This market-leading initiative offers Lidl customers the opportunity to remove any unwanted recyclable packaging and to recycle it free-of-charge in-store once they have completed their shopping, therefore avoiding any disposal costs associated with bringing the packaging home.</w:t>
      </w:r>
    </w:p>
    <w:p w:rsidR="008E4FA5" w:rsidRPr="00C40B24" w:rsidRDefault="008E4FA5" w:rsidP="008E4FA5">
      <w:pPr>
        <w:pStyle w:val="ListParagraph"/>
        <w:numPr>
          <w:ilvl w:val="0"/>
          <w:numId w:val="5"/>
        </w:numPr>
        <w:spacing w:after="0"/>
        <w:jc w:val="both"/>
        <w:rPr>
          <w:rFonts w:eastAsia="PMingLiU" w:cs="Calibri"/>
          <w:lang w:val="en-GB"/>
        </w:rPr>
      </w:pPr>
      <w:r w:rsidRPr="008E4FA5">
        <w:rPr>
          <w:rFonts w:eastAsia="PMingLiU" w:cs="Calibri"/>
          <w:lang w:val="en-GB"/>
        </w:rPr>
        <w:t xml:space="preserve">Lidl Ireland has installed electric vehicle charging  points to all new stores and across all major store refurbishment projects. </w:t>
      </w:r>
      <w:r w:rsidRPr="00C40B24">
        <w:rPr>
          <w:rFonts w:eastAsia="PMingLiU" w:cs="Calibri"/>
          <w:lang w:val="en-GB"/>
        </w:rPr>
        <w:t xml:space="preserve">Lidl provides the largest network of electric vehicle chargers in the Irish supermarket sector, enabling customers to charge their electric vehicles  free of charge whilst they shop.  </w:t>
      </w:r>
    </w:p>
    <w:p w:rsidR="006C7753" w:rsidRPr="006C7753" w:rsidRDefault="006C7753" w:rsidP="006C7753">
      <w:pPr>
        <w:spacing w:after="0" w:line="276" w:lineRule="auto"/>
        <w:jc w:val="both"/>
        <w:rPr>
          <w:rFonts w:ascii="Calibri" w:eastAsia="PMingLiU" w:hAnsi="Calibri" w:cs="Calibri"/>
        </w:rPr>
      </w:pPr>
    </w:p>
    <w:p w:rsidR="00210F36" w:rsidRPr="0084279B" w:rsidRDefault="00210F36" w:rsidP="00EE214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84279B">
        <w:rPr>
          <w:rFonts w:cs="Calibri"/>
          <w:color w:val="000000"/>
        </w:rPr>
        <w:t xml:space="preserve">For further information on Lidl, products, opening hours and any career opportunities please visit </w:t>
      </w:r>
      <w:hyperlink r:id="rId8" w:history="1">
        <w:r w:rsidRPr="0084279B">
          <w:rPr>
            <w:rFonts w:cs="Calibri"/>
            <w:color w:val="0082BF"/>
            <w:u w:val="single"/>
          </w:rPr>
          <w:t>www.lidl.ie</w:t>
        </w:r>
      </w:hyperlink>
    </w:p>
    <w:p w:rsidR="00827F5C" w:rsidRDefault="00827F5C" w:rsidP="00EE214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0000"/>
        </w:rPr>
      </w:pPr>
    </w:p>
    <w:p w:rsidR="00210F36" w:rsidRPr="0084279B" w:rsidRDefault="00210F36" w:rsidP="00EE214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-ENDS-</w:t>
      </w:r>
    </w:p>
    <w:p w:rsidR="00201F8F" w:rsidRDefault="00201F8F" w:rsidP="00EE214E">
      <w:pPr>
        <w:autoSpaceDE w:val="0"/>
        <w:autoSpaceDN w:val="0"/>
        <w:adjustRightInd w:val="0"/>
        <w:spacing w:before="120" w:after="120" w:line="276" w:lineRule="auto"/>
        <w:rPr>
          <w:rFonts w:ascii="Helv" w:hAnsi="Helv" w:cs="Helv"/>
          <w:color w:val="000000"/>
          <w:sz w:val="20"/>
          <w:szCs w:val="20"/>
        </w:rPr>
      </w:pPr>
    </w:p>
    <w:p w:rsidR="00210F36" w:rsidRPr="0084279B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</w:p>
    <w:p w:rsidR="00210F36" w:rsidRPr="0084279B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For Further Information please contact:</w:t>
      </w:r>
    </w:p>
    <w:p w:rsidR="00210F36" w:rsidRPr="00F44B8B" w:rsidRDefault="00401D93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>
        <w:rPr>
          <w:rFonts w:cs="Calibri"/>
          <w:color w:val="000000" w:themeColor="text1"/>
          <w:lang w:val="fr-FR"/>
        </w:rPr>
        <w:t>Saoirse O’Kane</w:t>
      </w:r>
    </w:p>
    <w:p w:rsidR="00210F36" w:rsidRPr="00F44B8B" w:rsidRDefault="00F44B8B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F44B8B">
        <w:rPr>
          <w:rFonts w:cs="Calibri"/>
          <w:color w:val="000000" w:themeColor="text1"/>
          <w:lang w:val="fr-FR"/>
        </w:rPr>
        <w:t xml:space="preserve">Communications </w:t>
      </w:r>
      <w:r w:rsidR="00210F36" w:rsidRPr="00F44B8B">
        <w:rPr>
          <w:rFonts w:cs="Calibri"/>
          <w:color w:val="000000" w:themeColor="text1"/>
          <w:lang w:val="fr-FR"/>
        </w:rPr>
        <w:t>Manager</w:t>
      </w:r>
    </w:p>
    <w:p w:rsidR="00210F36" w:rsidRPr="00E23D8A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E23D8A">
        <w:rPr>
          <w:rFonts w:cs="Calibri"/>
          <w:b/>
          <w:bCs/>
          <w:color w:val="000000" w:themeColor="text1"/>
          <w:lang w:val="fr-FR"/>
        </w:rPr>
        <w:t>E</w:t>
      </w:r>
      <w:r w:rsidRPr="00E23D8A">
        <w:rPr>
          <w:rFonts w:cs="Calibri"/>
          <w:color w:val="000000" w:themeColor="text1"/>
          <w:lang w:val="fr-FR"/>
        </w:rPr>
        <w:t xml:space="preserve">: </w:t>
      </w:r>
      <w:r w:rsidR="00401D93">
        <w:rPr>
          <w:rStyle w:val="Hyperlink"/>
          <w:rFonts w:cs="Calibri"/>
          <w:color w:val="000000" w:themeColor="text1"/>
          <w:lang w:val="fr-FR"/>
        </w:rPr>
        <w:t>saoirse.okane</w:t>
      </w:r>
      <w:r w:rsidR="00F44B8B" w:rsidRPr="00E23D8A">
        <w:rPr>
          <w:rStyle w:val="Hyperlink"/>
          <w:rFonts w:cs="Calibri"/>
          <w:color w:val="000000" w:themeColor="text1"/>
          <w:lang w:val="fr-FR"/>
        </w:rPr>
        <w:t>@lidl.ie</w:t>
      </w:r>
    </w:p>
    <w:p w:rsidR="000303A0" w:rsidRPr="00E23D8A" w:rsidRDefault="000303A0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E23D8A">
        <w:rPr>
          <w:rFonts w:cs="Calibri"/>
          <w:color w:val="000000" w:themeColor="text1"/>
          <w:lang w:val="fr-FR"/>
        </w:rPr>
        <w:t xml:space="preserve">T: </w:t>
      </w:r>
      <w:r w:rsidR="00F44B8B" w:rsidRPr="00E23D8A">
        <w:rPr>
          <w:rFonts w:cs="Calibri"/>
          <w:color w:val="000000" w:themeColor="text1"/>
          <w:lang w:val="fr-FR"/>
        </w:rPr>
        <w:t xml:space="preserve">087 </w:t>
      </w:r>
      <w:r w:rsidR="00401D93">
        <w:rPr>
          <w:rFonts w:cs="Calibri"/>
          <w:color w:val="000000" w:themeColor="text1"/>
          <w:lang w:val="fr-FR"/>
        </w:rPr>
        <w:t>395 2911</w:t>
      </w:r>
    </w:p>
    <w:p w:rsidR="00210F36" w:rsidRPr="00E23D8A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E23D8A">
        <w:rPr>
          <w:rFonts w:cs="Calibri"/>
          <w:b/>
          <w:bCs/>
          <w:color w:val="000000" w:themeColor="text1"/>
          <w:lang w:val="fr-FR"/>
        </w:rPr>
        <w:t xml:space="preserve">W </w:t>
      </w:r>
      <w:r w:rsidRPr="00E23D8A">
        <w:rPr>
          <w:rFonts w:cs="Calibri"/>
          <w:color w:val="000000" w:themeColor="text1"/>
          <w:lang w:val="fr-FR"/>
        </w:rPr>
        <w:t xml:space="preserve">: </w:t>
      </w:r>
      <w:hyperlink r:id="rId9" w:history="1">
        <w:r w:rsidRPr="00E23D8A">
          <w:rPr>
            <w:rFonts w:cs="Calibri"/>
            <w:color w:val="000000" w:themeColor="text1"/>
            <w:u w:val="single"/>
            <w:lang w:val="fr-FR"/>
          </w:rPr>
          <w:t>www.lidl.ie</w:t>
        </w:r>
      </w:hyperlink>
      <w:r w:rsidRPr="00E23D8A">
        <w:rPr>
          <w:rFonts w:cs="Calibri"/>
          <w:color w:val="000000" w:themeColor="text1"/>
          <w:lang w:val="fr-FR"/>
        </w:rPr>
        <w:t xml:space="preserve"> </w:t>
      </w:r>
    </w:p>
    <w:p w:rsidR="00210F36" w:rsidRPr="00E23D8A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E23D8A">
        <w:rPr>
          <w:rFonts w:cs="Calibri"/>
          <w:b/>
          <w:bCs/>
          <w:color w:val="000000" w:themeColor="text1"/>
          <w:lang w:val="fr-FR"/>
        </w:rPr>
        <w:t xml:space="preserve">Facebook: </w:t>
      </w:r>
      <w:r w:rsidRPr="00E23D8A">
        <w:rPr>
          <w:rFonts w:cs="Calibri"/>
          <w:color w:val="000000" w:themeColor="text1"/>
          <w:lang w:val="fr-FR"/>
        </w:rPr>
        <w:t>facebook.com/</w:t>
      </w:r>
      <w:proofErr w:type="spellStart"/>
      <w:r w:rsidRPr="00E23D8A">
        <w:rPr>
          <w:rFonts w:cs="Calibri"/>
          <w:color w:val="000000" w:themeColor="text1"/>
          <w:lang w:val="fr-FR"/>
        </w:rPr>
        <w:t>lidlireland</w:t>
      </w:r>
      <w:proofErr w:type="spellEnd"/>
    </w:p>
    <w:p w:rsidR="00210F36" w:rsidRPr="00E23D8A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fr-FR"/>
        </w:rPr>
      </w:pPr>
      <w:r w:rsidRPr="00E23D8A">
        <w:rPr>
          <w:rFonts w:cs="Calibri"/>
          <w:b/>
          <w:bCs/>
          <w:color w:val="000000" w:themeColor="text1"/>
          <w:lang w:val="fr-FR"/>
        </w:rPr>
        <w:t xml:space="preserve">Twitter: </w:t>
      </w:r>
      <w:r w:rsidRPr="00E23D8A">
        <w:rPr>
          <w:rFonts w:cs="Calibri"/>
          <w:color w:val="000000" w:themeColor="text1"/>
          <w:lang w:val="fr-FR"/>
        </w:rPr>
        <w:t>@</w:t>
      </w:r>
      <w:proofErr w:type="spellStart"/>
      <w:r w:rsidRPr="00E23D8A">
        <w:rPr>
          <w:rFonts w:cs="Calibri"/>
          <w:color w:val="000000" w:themeColor="text1"/>
          <w:lang w:val="fr-FR"/>
        </w:rPr>
        <w:t>lidl_ireland</w:t>
      </w:r>
      <w:proofErr w:type="spellEnd"/>
    </w:p>
    <w:p w:rsidR="00210F36" w:rsidRPr="00F44B8B" w:rsidRDefault="00210F36" w:rsidP="00EE214E">
      <w:pPr>
        <w:autoSpaceDE w:val="0"/>
        <w:autoSpaceDN w:val="0"/>
        <w:adjustRightInd w:val="0"/>
        <w:spacing w:after="0" w:line="276" w:lineRule="auto"/>
        <w:rPr>
          <w:rFonts w:cs="Calibri"/>
          <w:color w:val="000000" w:themeColor="text1"/>
          <w:lang w:val="da-DK"/>
        </w:rPr>
      </w:pPr>
      <w:r w:rsidRPr="00F44B8B">
        <w:rPr>
          <w:rFonts w:cs="Calibri"/>
          <w:b/>
          <w:bCs/>
          <w:color w:val="000000" w:themeColor="text1"/>
          <w:lang w:val="da-DK"/>
        </w:rPr>
        <w:t xml:space="preserve">Instagram: </w:t>
      </w:r>
      <w:proofErr w:type="spellStart"/>
      <w:r w:rsidRPr="00F44B8B">
        <w:rPr>
          <w:rFonts w:cs="Calibri"/>
          <w:color w:val="000000" w:themeColor="text1"/>
          <w:lang w:val="da-DK"/>
        </w:rPr>
        <w:t>Lidlireland</w:t>
      </w:r>
      <w:proofErr w:type="spellEnd"/>
    </w:p>
    <w:p w:rsidR="003D6EB6" w:rsidRPr="00F44B8B" w:rsidRDefault="00210F36" w:rsidP="00EE214E">
      <w:pPr>
        <w:spacing w:line="276" w:lineRule="auto"/>
        <w:rPr>
          <w:color w:val="000000" w:themeColor="text1"/>
          <w:lang w:val="da-DK"/>
        </w:rPr>
      </w:pPr>
      <w:r w:rsidRPr="00F44B8B">
        <w:rPr>
          <w:rFonts w:cs="Calibri"/>
          <w:b/>
          <w:bCs/>
          <w:color w:val="000000" w:themeColor="text1"/>
          <w:lang w:val="da-DK"/>
        </w:rPr>
        <w:t xml:space="preserve">Snapchat: </w:t>
      </w:r>
      <w:proofErr w:type="spellStart"/>
      <w:r w:rsidRPr="00F44B8B">
        <w:rPr>
          <w:rFonts w:cs="Calibri"/>
          <w:color w:val="000000" w:themeColor="text1"/>
          <w:lang w:val="da-DK"/>
        </w:rPr>
        <w:t>Lidlireland</w:t>
      </w:r>
      <w:proofErr w:type="spellEnd"/>
    </w:p>
    <w:p w:rsidR="003D6EB6" w:rsidRPr="00F44B8B" w:rsidRDefault="003D6EB6" w:rsidP="00EE214E">
      <w:pPr>
        <w:spacing w:after="0" w:line="276" w:lineRule="auto"/>
        <w:jc w:val="both"/>
        <w:rPr>
          <w:rFonts w:cs="Calibri"/>
          <w:b/>
          <w:bCs/>
          <w:color w:val="000000" w:themeColor="text1"/>
          <w:lang w:val="da-DK"/>
        </w:rPr>
      </w:pPr>
    </w:p>
    <w:sectPr w:rsidR="003D6EB6" w:rsidRPr="00F44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D2A" w:rsidRDefault="000B6D2A" w:rsidP="00606415">
      <w:pPr>
        <w:spacing w:after="0" w:line="240" w:lineRule="auto"/>
      </w:pPr>
      <w:r>
        <w:separator/>
      </w:r>
    </w:p>
  </w:endnote>
  <w:endnote w:type="continuationSeparator" w:id="0">
    <w:p w:rsidR="000B6D2A" w:rsidRDefault="000B6D2A" w:rsidP="0060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regular">
    <w:altName w:val="Arial"/>
    <w:panose1 w:val="00000000000000000000"/>
    <w:charset w:val="00"/>
    <w:family w:val="roman"/>
    <w:notTrueType/>
    <w:pitch w:val="default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D2A" w:rsidRDefault="000B6D2A" w:rsidP="00606415">
      <w:pPr>
        <w:spacing w:after="0" w:line="240" w:lineRule="auto"/>
      </w:pPr>
      <w:r>
        <w:separator/>
      </w:r>
    </w:p>
  </w:footnote>
  <w:footnote w:type="continuationSeparator" w:id="0">
    <w:p w:rsidR="000B6D2A" w:rsidRDefault="000B6D2A" w:rsidP="00606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874"/>
    <w:multiLevelType w:val="hybridMultilevel"/>
    <w:tmpl w:val="D83E7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06193"/>
    <w:multiLevelType w:val="hybridMultilevel"/>
    <w:tmpl w:val="33DAA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34945"/>
    <w:multiLevelType w:val="hybridMultilevel"/>
    <w:tmpl w:val="424E08AA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4DD05EC"/>
    <w:multiLevelType w:val="hybridMultilevel"/>
    <w:tmpl w:val="A7D07BEE"/>
    <w:lvl w:ilvl="0" w:tplc="C5D2A094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F9139E"/>
    <w:multiLevelType w:val="hybridMultilevel"/>
    <w:tmpl w:val="B178002C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A31"/>
    <w:rsid w:val="00014E7A"/>
    <w:rsid w:val="00015CB7"/>
    <w:rsid w:val="000266E7"/>
    <w:rsid w:val="00026E09"/>
    <w:rsid w:val="000303A0"/>
    <w:rsid w:val="000332B3"/>
    <w:rsid w:val="0004164C"/>
    <w:rsid w:val="000444A6"/>
    <w:rsid w:val="00061480"/>
    <w:rsid w:val="00065BE4"/>
    <w:rsid w:val="00075CC5"/>
    <w:rsid w:val="0008365F"/>
    <w:rsid w:val="00091028"/>
    <w:rsid w:val="00093F33"/>
    <w:rsid w:val="00095EA5"/>
    <w:rsid w:val="000965D1"/>
    <w:rsid w:val="000B6D2A"/>
    <w:rsid w:val="000F089E"/>
    <w:rsid w:val="000F425D"/>
    <w:rsid w:val="000F5464"/>
    <w:rsid w:val="000F677C"/>
    <w:rsid w:val="000F6B7B"/>
    <w:rsid w:val="000F7B05"/>
    <w:rsid w:val="0011165B"/>
    <w:rsid w:val="00112F14"/>
    <w:rsid w:val="00115AAC"/>
    <w:rsid w:val="00132498"/>
    <w:rsid w:val="001331DB"/>
    <w:rsid w:val="001423B0"/>
    <w:rsid w:val="0014436B"/>
    <w:rsid w:val="0015150D"/>
    <w:rsid w:val="001572F2"/>
    <w:rsid w:val="001608DC"/>
    <w:rsid w:val="00165C63"/>
    <w:rsid w:val="001720AB"/>
    <w:rsid w:val="00174B99"/>
    <w:rsid w:val="00174BA5"/>
    <w:rsid w:val="001762CC"/>
    <w:rsid w:val="0018433E"/>
    <w:rsid w:val="00184D60"/>
    <w:rsid w:val="001B27A5"/>
    <w:rsid w:val="001B3BD4"/>
    <w:rsid w:val="001C5393"/>
    <w:rsid w:val="001C64D2"/>
    <w:rsid w:val="001C76EF"/>
    <w:rsid w:val="001E661D"/>
    <w:rsid w:val="001F1298"/>
    <w:rsid w:val="001F52DC"/>
    <w:rsid w:val="001F6493"/>
    <w:rsid w:val="001F67EE"/>
    <w:rsid w:val="00201F8F"/>
    <w:rsid w:val="002102F7"/>
    <w:rsid w:val="00210F36"/>
    <w:rsid w:val="00215104"/>
    <w:rsid w:val="00233888"/>
    <w:rsid w:val="00233B59"/>
    <w:rsid w:val="002433DB"/>
    <w:rsid w:val="00245077"/>
    <w:rsid w:val="00263308"/>
    <w:rsid w:val="002712BF"/>
    <w:rsid w:val="002C03F7"/>
    <w:rsid w:val="002C6DE8"/>
    <w:rsid w:val="002D7993"/>
    <w:rsid w:val="002F61FF"/>
    <w:rsid w:val="00306209"/>
    <w:rsid w:val="00321215"/>
    <w:rsid w:val="00353F5B"/>
    <w:rsid w:val="00364864"/>
    <w:rsid w:val="0037090C"/>
    <w:rsid w:val="00375409"/>
    <w:rsid w:val="00392968"/>
    <w:rsid w:val="00394142"/>
    <w:rsid w:val="003B6907"/>
    <w:rsid w:val="003B6F88"/>
    <w:rsid w:val="003C3E50"/>
    <w:rsid w:val="003C57D5"/>
    <w:rsid w:val="003D6EB6"/>
    <w:rsid w:val="003E4D2D"/>
    <w:rsid w:val="003F16BD"/>
    <w:rsid w:val="00401D93"/>
    <w:rsid w:val="00403F17"/>
    <w:rsid w:val="004154D7"/>
    <w:rsid w:val="004160A5"/>
    <w:rsid w:val="0042339C"/>
    <w:rsid w:val="0044334D"/>
    <w:rsid w:val="0046193A"/>
    <w:rsid w:val="00484FA0"/>
    <w:rsid w:val="00485EB4"/>
    <w:rsid w:val="00495D07"/>
    <w:rsid w:val="004C7963"/>
    <w:rsid w:val="004D2D91"/>
    <w:rsid w:val="004F2A13"/>
    <w:rsid w:val="005013CF"/>
    <w:rsid w:val="00503C8B"/>
    <w:rsid w:val="0052581F"/>
    <w:rsid w:val="0053676D"/>
    <w:rsid w:val="0053735E"/>
    <w:rsid w:val="005575E2"/>
    <w:rsid w:val="00562E17"/>
    <w:rsid w:val="00572C03"/>
    <w:rsid w:val="00577DC9"/>
    <w:rsid w:val="00580349"/>
    <w:rsid w:val="00592675"/>
    <w:rsid w:val="005A30E4"/>
    <w:rsid w:val="005A7DCC"/>
    <w:rsid w:val="005C15F8"/>
    <w:rsid w:val="005C2D90"/>
    <w:rsid w:val="005C392C"/>
    <w:rsid w:val="005F54A2"/>
    <w:rsid w:val="00605F3F"/>
    <w:rsid w:val="00606415"/>
    <w:rsid w:val="006247B8"/>
    <w:rsid w:val="00625488"/>
    <w:rsid w:val="00627666"/>
    <w:rsid w:val="00633906"/>
    <w:rsid w:val="00637944"/>
    <w:rsid w:val="006704BE"/>
    <w:rsid w:val="00683E69"/>
    <w:rsid w:val="006916DB"/>
    <w:rsid w:val="006B072E"/>
    <w:rsid w:val="006B12CC"/>
    <w:rsid w:val="006C7753"/>
    <w:rsid w:val="00704106"/>
    <w:rsid w:val="00720FCE"/>
    <w:rsid w:val="00721B12"/>
    <w:rsid w:val="00737EC7"/>
    <w:rsid w:val="00761550"/>
    <w:rsid w:val="00763AB2"/>
    <w:rsid w:val="0078676B"/>
    <w:rsid w:val="0079293E"/>
    <w:rsid w:val="00796525"/>
    <w:rsid w:val="007C0ECC"/>
    <w:rsid w:val="007C68D9"/>
    <w:rsid w:val="007D5275"/>
    <w:rsid w:val="007E56E7"/>
    <w:rsid w:val="007F3497"/>
    <w:rsid w:val="007F4737"/>
    <w:rsid w:val="007F7C18"/>
    <w:rsid w:val="00803EA9"/>
    <w:rsid w:val="008063C3"/>
    <w:rsid w:val="00827F5C"/>
    <w:rsid w:val="00830268"/>
    <w:rsid w:val="0084279B"/>
    <w:rsid w:val="008428A2"/>
    <w:rsid w:val="00862985"/>
    <w:rsid w:val="00866434"/>
    <w:rsid w:val="00872EBC"/>
    <w:rsid w:val="00882881"/>
    <w:rsid w:val="0088527E"/>
    <w:rsid w:val="0089318E"/>
    <w:rsid w:val="008939F8"/>
    <w:rsid w:val="008A04EE"/>
    <w:rsid w:val="008A38EC"/>
    <w:rsid w:val="008A5352"/>
    <w:rsid w:val="008A64E2"/>
    <w:rsid w:val="008A6C34"/>
    <w:rsid w:val="008C40E3"/>
    <w:rsid w:val="008D742D"/>
    <w:rsid w:val="008E18F4"/>
    <w:rsid w:val="008E4FA5"/>
    <w:rsid w:val="00933305"/>
    <w:rsid w:val="009353AA"/>
    <w:rsid w:val="00942F49"/>
    <w:rsid w:val="009440DC"/>
    <w:rsid w:val="009503C5"/>
    <w:rsid w:val="009525C6"/>
    <w:rsid w:val="00967BA0"/>
    <w:rsid w:val="0099519D"/>
    <w:rsid w:val="009C68D4"/>
    <w:rsid w:val="009D5C10"/>
    <w:rsid w:val="00A060A7"/>
    <w:rsid w:val="00A4145D"/>
    <w:rsid w:val="00A42005"/>
    <w:rsid w:val="00A44682"/>
    <w:rsid w:val="00A46D76"/>
    <w:rsid w:val="00A473EC"/>
    <w:rsid w:val="00A53770"/>
    <w:rsid w:val="00A672A4"/>
    <w:rsid w:val="00A7337D"/>
    <w:rsid w:val="00A741CA"/>
    <w:rsid w:val="00A77FBE"/>
    <w:rsid w:val="00A8401E"/>
    <w:rsid w:val="00A93652"/>
    <w:rsid w:val="00AB1B1F"/>
    <w:rsid w:val="00AD1771"/>
    <w:rsid w:val="00AD5134"/>
    <w:rsid w:val="00AF6557"/>
    <w:rsid w:val="00B0088F"/>
    <w:rsid w:val="00B00914"/>
    <w:rsid w:val="00B15B0E"/>
    <w:rsid w:val="00B20584"/>
    <w:rsid w:val="00B2393F"/>
    <w:rsid w:val="00B36E8C"/>
    <w:rsid w:val="00B537C2"/>
    <w:rsid w:val="00B66134"/>
    <w:rsid w:val="00B67A8A"/>
    <w:rsid w:val="00B73203"/>
    <w:rsid w:val="00B85E12"/>
    <w:rsid w:val="00B9246D"/>
    <w:rsid w:val="00B9548E"/>
    <w:rsid w:val="00BA7FD2"/>
    <w:rsid w:val="00BB2F4B"/>
    <w:rsid w:val="00BE45CA"/>
    <w:rsid w:val="00BE4BB2"/>
    <w:rsid w:val="00BF28F0"/>
    <w:rsid w:val="00C068A8"/>
    <w:rsid w:val="00C11A5A"/>
    <w:rsid w:val="00C15B17"/>
    <w:rsid w:val="00C1784D"/>
    <w:rsid w:val="00C25F1C"/>
    <w:rsid w:val="00C40B24"/>
    <w:rsid w:val="00C65E49"/>
    <w:rsid w:val="00C7200A"/>
    <w:rsid w:val="00C728A7"/>
    <w:rsid w:val="00C76E87"/>
    <w:rsid w:val="00C77B83"/>
    <w:rsid w:val="00C8380C"/>
    <w:rsid w:val="00C854F5"/>
    <w:rsid w:val="00C96A49"/>
    <w:rsid w:val="00CA1E1D"/>
    <w:rsid w:val="00CA5B3D"/>
    <w:rsid w:val="00CB3737"/>
    <w:rsid w:val="00CB5097"/>
    <w:rsid w:val="00CC0450"/>
    <w:rsid w:val="00CD690E"/>
    <w:rsid w:val="00CE283A"/>
    <w:rsid w:val="00CE682B"/>
    <w:rsid w:val="00CE6A31"/>
    <w:rsid w:val="00D20B1B"/>
    <w:rsid w:val="00D30D6E"/>
    <w:rsid w:val="00D30FFE"/>
    <w:rsid w:val="00D37530"/>
    <w:rsid w:val="00D45CE5"/>
    <w:rsid w:val="00D66A34"/>
    <w:rsid w:val="00D7354F"/>
    <w:rsid w:val="00D809D4"/>
    <w:rsid w:val="00D82F9D"/>
    <w:rsid w:val="00D87ECB"/>
    <w:rsid w:val="00DA10FC"/>
    <w:rsid w:val="00DA62E7"/>
    <w:rsid w:val="00DB3AF0"/>
    <w:rsid w:val="00DE4D05"/>
    <w:rsid w:val="00E01C30"/>
    <w:rsid w:val="00E05768"/>
    <w:rsid w:val="00E100AA"/>
    <w:rsid w:val="00E23D8A"/>
    <w:rsid w:val="00E25E72"/>
    <w:rsid w:val="00E33DCF"/>
    <w:rsid w:val="00E4169B"/>
    <w:rsid w:val="00E45777"/>
    <w:rsid w:val="00E509D3"/>
    <w:rsid w:val="00E53C49"/>
    <w:rsid w:val="00E5707A"/>
    <w:rsid w:val="00E62E32"/>
    <w:rsid w:val="00E64414"/>
    <w:rsid w:val="00E71EF2"/>
    <w:rsid w:val="00E74A1D"/>
    <w:rsid w:val="00E81B76"/>
    <w:rsid w:val="00EC56EC"/>
    <w:rsid w:val="00EE0E51"/>
    <w:rsid w:val="00EE214E"/>
    <w:rsid w:val="00F12A90"/>
    <w:rsid w:val="00F14620"/>
    <w:rsid w:val="00F211BC"/>
    <w:rsid w:val="00F21F4F"/>
    <w:rsid w:val="00F31851"/>
    <w:rsid w:val="00F3472A"/>
    <w:rsid w:val="00F34C47"/>
    <w:rsid w:val="00F44B8B"/>
    <w:rsid w:val="00F5422F"/>
    <w:rsid w:val="00F7262E"/>
    <w:rsid w:val="00F80715"/>
    <w:rsid w:val="00F97125"/>
    <w:rsid w:val="00F973D6"/>
    <w:rsid w:val="00FA5E47"/>
    <w:rsid w:val="00FB4106"/>
    <w:rsid w:val="00FC7ABD"/>
    <w:rsid w:val="00FE3C28"/>
    <w:rsid w:val="00FE57B5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FCE195"/>
  <w15:chartTrackingRefBased/>
  <w15:docId w15:val="{0545489F-A988-4219-A219-95EC034D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6A31"/>
  </w:style>
  <w:style w:type="character" w:customStyle="1" w:styleId="DateChar">
    <w:name w:val="Date Char"/>
    <w:basedOn w:val="DefaultParagraphFont"/>
    <w:link w:val="Date"/>
    <w:uiPriority w:val="99"/>
    <w:semiHidden/>
    <w:rsid w:val="00CE6A31"/>
  </w:style>
  <w:style w:type="paragraph" w:customStyle="1" w:styleId="EinfAbs">
    <w:name w:val="[Einf. Abs.]"/>
    <w:basedOn w:val="Normal"/>
    <w:uiPriority w:val="99"/>
    <w:rsid w:val="008D742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character" w:styleId="Hyperlink">
    <w:name w:val="Hyperlink"/>
    <w:basedOn w:val="DefaultParagraphFont"/>
    <w:uiPriority w:val="99"/>
    <w:unhideWhenUsed/>
    <w:rsid w:val="001C53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64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415"/>
  </w:style>
  <w:style w:type="paragraph" w:styleId="Footer">
    <w:name w:val="footer"/>
    <w:basedOn w:val="Normal"/>
    <w:link w:val="FooterChar"/>
    <w:uiPriority w:val="99"/>
    <w:unhideWhenUsed/>
    <w:rsid w:val="006064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415"/>
  </w:style>
  <w:style w:type="paragraph" w:styleId="BalloonText">
    <w:name w:val="Balloon Text"/>
    <w:basedOn w:val="Normal"/>
    <w:link w:val="BalloonTextChar"/>
    <w:uiPriority w:val="99"/>
    <w:semiHidden/>
    <w:unhideWhenUsed/>
    <w:rsid w:val="0040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17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9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E100AA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11165B"/>
    <w:pPr>
      <w:numPr>
        <w:numId w:val="1"/>
      </w:numPr>
      <w:spacing w:after="200" w:line="276" w:lineRule="auto"/>
      <w:contextualSpacing/>
    </w:pPr>
    <w:rPr>
      <w:rFonts w:ascii="Calibri" w:eastAsiaTheme="minorHAnsi" w:hAnsi="Calibri" w:cs="Times New Roman"/>
      <w:noProof/>
      <w:lang w:val="de-DE" w:eastAsia="de-DE"/>
    </w:rPr>
  </w:style>
  <w:style w:type="character" w:customStyle="1" w:styleId="lidl-rtethemefontface-11">
    <w:name w:val="lidl-rtethemefontface-11"/>
    <w:basedOn w:val="DefaultParagraphFont"/>
    <w:rsid w:val="00E509D3"/>
    <w:rPr>
      <w:rFonts w:ascii="robotoregular" w:hAnsi="robotoregular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d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Moran</dc:creator>
  <cp:keywords/>
  <dc:description/>
  <cp:lastModifiedBy>Ms Saoirse O'Kane</cp:lastModifiedBy>
  <cp:revision>6</cp:revision>
  <cp:lastPrinted>2019-07-23T15:58:00Z</cp:lastPrinted>
  <dcterms:created xsi:type="dcterms:W3CDTF">2019-07-23T15:53:00Z</dcterms:created>
  <dcterms:modified xsi:type="dcterms:W3CDTF">2019-07-23T16:32:00Z</dcterms:modified>
</cp:coreProperties>
</file>